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0D" w:rsidRPr="00857964" w:rsidRDefault="0044400D" w:rsidP="0044400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t>УТВЕРЖДЕН</w:t>
      </w:r>
      <w:r w:rsidRPr="00A346AB">
        <w:rPr>
          <w:color w:val="000000" w:themeColor="text1"/>
          <w:sz w:val="28"/>
          <w:szCs w:val="28"/>
        </w:rPr>
        <w:t>О</w:t>
      </w:r>
    </w:p>
    <w:p w:rsidR="0044400D" w:rsidRPr="00857964" w:rsidRDefault="0044400D" w:rsidP="0044400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44400D" w:rsidRPr="00857964" w:rsidRDefault="0044400D" w:rsidP="0044400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44400D" w:rsidRPr="00857964" w:rsidRDefault="0044400D" w:rsidP="0044400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44400D" w:rsidRPr="00857964" w:rsidRDefault="0044400D" w:rsidP="0044400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44400D" w:rsidRPr="00857964" w:rsidRDefault="0044400D" w:rsidP="0044400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>
        <w:rPr>
          <w:sz w:val="28"/>
          <w:szCs w:val="28"/>
        </w:rPr>
        <w:t>01 ноября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>
        <w:rPr>
          <w:sz w:val="28"/>
          <w:szCs w:val="28"/>
        </w:rPr>
        <w:t>3512</w:t>
      </w:r>
    </w:p>
    <w:p w:rsidR="0044400D" w:rsidRPr="00272D0E" w:rsidRDefault="0044400D" w:rsidP="0044400D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44400D" w:rsidRPr="00272D0E" w:rsidRDefault="0044400D" w:rsidP="0044400D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44400D" w:rsidRPr="00272D0E" w:rsidRDefault="0044400D" w:rsidP="0044400D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44400D" w:rsidRPr="00272D0E" w:rsidRDefault="0044400D" w:rsidP="0044400D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44400D" w:rsidRDefault="0044400D" w:rsidP="0044400D">
      <w:pPr>
        <w:spacing w:line="240" w:lineRule="exact"/>
        <w:jc w:val="center"/>
        <w:rPr>
          <w:sz w:val="28"/>
          <w:szCs w:val="28"/>
        </w:rPr>
      </w:pPr>
      <w:r w:rsidRPr="006E48BB">
        <w:rPr>
          <w:sz w:val="28"/>
          <w:szCs w:val="28"/>
        </w:rPr>
        <w:t>ПОЛОЖЕНИЕ</w:t>
      </w:r>
    </w:p>
    <w:p w:rsidR="0044400D" w:rsidRPr="006E48BB" w:rsidRDefault="0044400D" w:rsidP="0044400D">
      <w:pPr>
        <w:spacing w:line="240" w:lineRule="exact"/>
        <w:jc w:val="center"/>
        <w:rPr>
          <w:sz w:val="28"/>
          <w:szCs w:val="28"/>
        </w:rPr>
      </w:pPr>
    </w:p>
    <w:p w:rsidR="0044400D" w:rsidRPr="006E48BB" w:rsidRDefault="0044400D" w:rsidP="0044400D">
      <w:pPr>
        <w:spacing w:line="240" w:lineRule="exact"/>
        <w:jc w:val="center"/>
        <w:rPr>
          <w:sz w:val="28"/>
          <w:szCs w:val="28"/>
        </w:rPr>
      </w:pPr>
      <w:r w:rsidRPr="006E48BB">
        <w:rPr>
          <w:sz w:val="28"/>
          <w:szCs w:val="28"/>
        </w:rPr>
        <w:t xml:space="preserve">о </w:t>
      </w:r>
      <w:r>
        <w:rPr>
          <w:sz w:val="28"/>
          <w:szCs w:val="28"/>
        </w:rPr>
        <w:t>Координационном совете по противодействию коррупции в администрации Георгиевского муниципального округа Ставропольского края</w:t>
      </w:r>
    </w:p>
    <w:p w:rsidR="0044400D" w:rsidRDefault="0044400D" w:rsidP="0044400D">
      <w:pPr>
        <w:contextualSpacing/>
        <w:jc w:val="center"/>
        <w:rPr>
          <w:sz w:val="28"/>
          <w:szCs w:val="28"/>
        </w:rPr>
      </w:pPr>
    </w:p>
    <w:p w:rsidR="0044400D" w:rsidRPr="006E48BB" w:rsidRDefault="0044400D" w:rsidP="0044400D">
      <w:pPr>
        <w:contextualSpacing/>
        <w:jc w:val="center"/>
        <w:rPr>
          <w:sz w:val="28"/>
          <w:szCs w:val="28"/>
        </w:rPr>
      </w:pPr>
    </w:p>
    <w:p w:rsidR="0044400D" w:rsidRDefault="0044400D" w:rsidP="0044400D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 w:rsidRPr="006E48BB">
        <w:rPr>
          <w:rFonts w:eastAsia="Calibri"/>
          <w:sz w:val="28"/>
          <w:szCs w:val="28"/>
          <w:lang w:eastAsia="en-US"/>
        </w:rPr>
        <w:t>. Общие положения</w:t>
      </w:r>
    </w:p>
    <w:p w:rsidR="0044400D" w:rsidRPr="007750AD" w:rsidRDefault="0044400D" w:rsidP="0044400D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4400D" w:rsidRPr="007750AD" w:rsidRDefault="0044400D" w:rsidP="0044400D">
      <w:pPr>
        <w:ind w:firstLine="709"/>
        <w:jc w:val="both"/>
        <w:rPr>
          <w:sz w:val="28"/>
          <w:szCs w:val="28"/>
        </w:rPr>
      </w:pPr>
      <w:r w:rsidRPr="005D3201">
        <w:rPr>
          <w:rFonts w:eastAsia="Calibri"/>
          <w:sz w:val="28"/>
          <w:szCs w:val="28"/>
          <w:lang w:eastAsia="en-US"/>
        </w:rPr>
        <w:t>1</w:t>
      </w:r>
      <w:r w:rsidRPr="006E48BB">
        <w:rPr>
          <w:rFonts w:eastAsia="Calibri"/>
          <w:sz w:val="28"/>
          <w:szCs w:val="28"/>
          <w:lang w:eastAsia="en-US"/>
        </w:rPr>
        <w:t xml:space="preserve">. Настоящее положение о </w:t>
      </w:r>
      <w:r>
        <w:rPr>
          <w:rFonts w:eastAsia="Calibri"/>
          <w:sz w:val="28"/>
          <w:szCs w:val="28"/>
          <w:lang w:eastAsia="en-US"/>
        </w:rPr>
        <w:t>Координационном совете</w:t>
      </w:r>
      <w:r>
        <w:rPr>
          <w:sz w:val="28"/>
          <w:szCs w:val="28"/>
        </w:rPr>
        <w:t xml:space="preserve"> по противодействию коррупции в администрации Георгиевского муниципального округа Ставропольского края (далее - Координационный совет) </w:t>
      </w:r>
      <w:r w:rsidRPr="006E48BB">
        <w:rPr>
          <w:rFonts w:eastAsia="Calibri"/>
          <w:sz w:val="28"/>
          <w:szCs w:val="28"/>
          <w:lang w:eastAsia="en-US"/>
        </w:rPr>
        <w:t xml:space="preserve">определяет задачи, функции, компетенцию и порядок деятельности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  <w:r w:rsidRPr="006E48BB">
        <w:rPr>
          <w:rFonts w:eastAsia="Calibri"/>
          <w:sz w:val="28"/>
          <w:szCs w:val="28"/>
          <w:lang w:eastAsia="en-US"/>
        </w:rPr>
        <w:t xml:space="preserve">. </w:t>
      </w:r>
    </w:p>
    <w:p w:rsidR="0044400D" w:rsidRPr="006E48BB" w:rsidRDefault="0044400D" w:rsidP="004440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Координационный совет</w:t>
      </w:r>
      <w:r w:rsidRPr="006E48BB">
        <w:rPr>
          <w:rFonts w:eastAsia="Calibri"/>
          <w:sz w:val="28"/>
          <w:szCs w:val="28"/>
          <w:lang w:eastAsia="en-US"/>
        </w:rPr>
        <w:t xml:space="preserve"> является консультативно-совещательным </w:t>
      </w:r>
      <w:r>
        <w:rPr>
          <w:rFonts w:eastAsia="Calibri"/>
          <w:sz w:val="28"/>
          <w:szCs w:val="28"/>
          <w:lang w:eastAsia="en-US"/>
        </w:rPr>
        <w:t xml:space="preserve">и координационным </w:t>
      </w:r>
      <w:r w:rsidRPr="006E48BB">
        <w:rPr>
          <w:rFonts w:eastAsia="Calibri"/>
          <w:sz w:val="28"/>
          <w:szCs w:val="28"/>
          <w:lang w:eastAsia="en-US"/>
        </w:rPr>
        <w:t xml:space="preserve">органом в администрации </w:t>
      </w:r>
      <w:r>
        <w:rPr>
          <w:rFonts w:eastAsia="Calibri"/>
          <w:sz w:val="28"/>
          <w:szCs w:val="28"/>
          <w:lang w:eastAsia="en-US"/>
        </w:rPr>
        <w:t>Георгиевского муниципального округа Ставропольского края (далее – администрация округа)</w:t>
      </w:r>
      <w:r w:rsidRPr="006E48BB">
        <w:rPr>
          <w:rFonts w:eastAsia="Calibri"/>
          <w:sz w:val="28"/>
          <w:szCs w:val="28"/>
          <w:lang w:eastAsia="en-US"/>
        </w:rPr>
        <w:t>.</w:t>
      </w:r>
    </w:p>
    <w:p w:rsidR="0044400D" w:rsidRPr="006E48BB" w:rsidRDefault="0044400D" w:rsidP="004440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Координационный совет</w:t>
      </w:r>
      <w:r w:rsidRPr="006E48BB">
        <w:rPr>
          <w:rFonts w:eastAsia="Calibri"/>
          <w:sz w:val="28"/>
          <w:szCs w:val="28"/>
          <w:lang w:eastAsia="en-US"/>
        </w:rPr>
        <w:t xml:space="preserve"> в своей деятельности руководствуется Конституцией Российской Федерации, федеральными законами, </w:t>
      </w:r>
      <w:r>
        <w:rPr>
          <w:rFonts w:eastAsia="Calibri"/>
          <w:sz w:val="28"/>
          <w:szCs w:val="28"/>
          <w:lang w:eastAsia="en-US"/>
        </w:rPr>
        <w:t>указами</w:t>
      </w:r>
      <w:r w:rsidRPr="006E48BB">
        <w:rPr>
          <w:rFonts w:eastAsia="Calibri"/>
          <w:sz w:val="28"/>
          <w:szCs w:val="28"/>
          <w:lang w:eastAsia="en-US"/>
        </w:rPr>
        <w:t xml:space="preserve"> и распоряжениями Президента Российской Федерации, </w:t>
      </w:r>
      <w:r>
        <w:rPr>
          <w:rFonts w:eastAsia="Calibri"/>
          <w:sz w:val="28"/>
          <w:szCs w:val="28"/>
          <w:lang w:eastAsia="en-US"/>
        </w:rPr>
        <w:t xml:space="preserve">постановлениями </w:t>
      </w:r>
      <w:r w:rsidRPr="006E48BB">
        <w:rPr>
          <w:rFonts w:eastAsia="Calibri"/>
          <w:sz w:val="28"/>
          <w:szCs w:val="28"/>
          <w:lang w:eastAsia="en-US"/>
        </w:rPr>
        <w:t xml:space="preserve">Правительства Российской Федерации, нормативными правовыми актами иных федеральных органов государственной власти, законодательством Ставропольского края, иными нормативными правовыми актами Ставропольского края, Уставом </w:t>
      </w:r>
      <w:r>
        <w:rPr>
          <w:rFonts w:eastAsia="Calibri"/>
          <w:sz w:val="28"/>
          <w:szCs w:val="28"/>
          <w:lang w:eastAsia="en-US"/>
        </w:rPr>
        <w:t>Георгиевского муниципального округа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>, муниципальными правовыми актами, а также настоящим Положением.</w:t>
      </w:r>
    </w:p>
    <w:p w:rsidR="0044400D" w:rsidRPr="006E48BB" w:rsidRDefault="0044400D" w:rsidP="004440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4. </w:t>
      </w:r>
      <w:r>
        <w:rPr>
          <w:rFonts w:eastAsia="Calibri"/>
          <w:sz w:val="28"/>
          <w:szCs w:val="28"/>
          <w:lang w:eastAsia="en-US"/>
        </w:rPr>
        <w:t>Координационный совет</w:t>
      </w:r>
      <w:r w:rsidRPr="006E48BB">
        <w:rPr>
          <w:rFonts w:eastAsia="Calibri"/>
          <w:sz w:val="28"/>
          <w:szCs w:val="28"/>
          <w:lang w:eastAsia="en-US"/>
        </w:rPr>
        <w:t xml:space="preserve"> осуществляет свою деятельность на территории </w:t>
      </w:r>
      <w:r>
        <w:rPr>
          <w:rFonts w:eastAsia="Calibri"/>
          <w:sz w:val="28"/>
          <w:szCs w:val="28"/>
          <w:lang w:eastAsia="en-US"/>
        </w:rPr>
        <w:t>Георгиевского муниципального округа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 xml:space="preserve"> в целях ока</w:t>
      </w:r>
      <w:r>
        <w:rPr>
          <w:rFonts w:eastAsia="Calibri"/>
          <w:sz w:val="28"/>
          <w:szCs w:val="28"/>
          <w:lang w:eastAsia="en-US"/>
        </w:rPr>
        <w:t xml:space="preserve">зания содействия Главе Георгиевского муниципального округа Ставропольского края (далее – Глава округа) в реализации мер по противодействию коррупции </w:t>
      </w:r>
      <w:r w:rsidRPr="006E48BB">
        <w:rPr>
          <w:rFonts w:eastAsia="Calibri"/>
          <w:sz w:val="28"/>
          <w:szCs w:val="28"/>
          <w:lang w:eastAsia="en-US"/>
        </w:rPr>
        <w:t xml:space="preserve">в деятельности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6E48BB">
        <w:rPr>
          <w:rFonts w:eastAsia="Calibri"/>
          <w:sz w:val="28"/>
          <w:szCs w:val="28"/>
          <w:lang w:eastAsia="en-US"/>
        </w:rPr>
        <w:t>.</w:t>
      </w:r>
    </w:p>
    <w:p w:rsidR="0044400D" w:rsidRPr="006E48BB" w:rsidRDefault="0044400D" w:rsidP="0044400D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4400D" w:rsidRDefault="0044400D" w:rsidP="0044400D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 w:rsidRPr="006E48BB">
        <w:rPr>
          <w:rFonts w:eastAsia="Calibri"/>
          <w:sz w:val="28"/>
          <w:szCs w:val="28"/>
          <w:lang w:eastAsia="en-US"/>
        </w:rPr>
        <w:t xml:space="preserve">. Основные задачи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</w:p>
    <w:p w:rsidR="0044400D" w:rsidRDefault="0044400D" w:rsidP="0044400D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4400D" w:rsidRPr="006E48BB" w:rsidRDefault="0044400D" w:rsidP="0044400D">
      <w:pPr>
        <w:spacing w:line="240" w:lineRule="exact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Основными задачами Координационного совета являются:</w:t>
      </w:r>
    </w:p>
    <w:p w:rsidR="0044400D" w:rsidRPr="006E48BB" w:rsidRDefault="0044400D" w:rsidP="004440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</w:t>
      </w:r>
      <w:r w:rsidRPr="006E48BB">
        <w:rPr>
          <w:rFonts w:eastAsia="Calibri"/>
          <w:sz w:val="28"/>
          <w:szCs w:val="28"/>
          <w:lang w:eastAsia="en-US"/>
        </w:rPr>
        <w:t xml:space="preserve">беспечение исполнения муниципальных правовых актов </w:t>
      </w:r>
      <w:r>
        <w:rPr>
          <w:rFonts w:eastAsia="Calibri"/>
          <w:sz w:val="28"/>
          <w:szCs w:val="28"/>
          <w:lang w:eastAsia="en-US"/>
        </w:rPr>
        <w:t>Георгиевского муниципального округа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>, в том числе путем мониторинга эффективности реализации м</w:t>
      </w:r>
      <w:r>
        <w:rPr>
          <w:rFonts w:eastAsia="Calibri"/>
          <w:sz w:val="28"/>
          <w:szCs w:val="28"/>
          <w:lang w:eastAsia="en-US"/>
        </w:rPr>
        <w:t>ер по противодействию коррупции;</w:t>
      </w:r>
    </w:p>
    <w:p w:rsidR="0044400D" w:rsidRPr="006E48BB" w:rsidRDefault="0044400D" w:rsidP="004440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 оказание содействия Г</w:t>
      </w:r>
      <w:r w:rsidRPr="006E48BB">
        <w:rPr>
          <w:rFonts w:eastAsia="Calibri"/>
          <w:sz w:val="28"/>
          <w:szCs w:val="28"/>
          <w:lang w:eastAsia="en-US"/>
        </w:rPr>
        <w:t xml:space="preserve">лаве </w:t>
      </w:r>
      <w:r>
        <w:rPr>
          <w:rFonts w:eastAsia="Calibri"/>
          <w:sz w:val="28"/>
          <w:szCs w:val="28"/>
          <w:lang w:eastAsia="en-US"/>
        </w:rPr>
        <w:t xml:space="preserve">округа </w:t>
      </w:r>
      <w:r w:rsidRPr="006E48BB">
        <w:rPr>
          <w:rFonts w:eastAsia="Calibri"/>
          <w:sz w:val="28"/>
          <w:szCs w:val="28"/>
          <w:lang w:eastAsia="en-US"/>
        </w:rPr>
        <w:t xml:space="preserve">в реализации антикоррупционных мероприятий на территории </w:t>
      </w:r>
      <w:r>
        <w:rPr>
          <w:rFonts w:eastAsia="Calibri"/>
          <w:sz w:val="28"/>
          <w:szCs w:val="28"/>
          <w:lang w:eastAsia="en-US"/>
        </w:rPr>
        <w:t>Георгиевского муниципального округа Ставропольского края (далее – Георгиевский округ);</w:t>
      </w:r>
    </w:p>
    <w:p w:rsidR="0044400D" w:rsidRPr="006E48BB" w:rsidRDefault="0044400D" w:rsidP="004440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</w:t>
      </w:r>
      <w:r w:rsidRPr="006E48BB">
        <w:rPr>
          <w:rFonts w:eastAsia="Calibri"/>
          <w:sz w:val="28"/>
          <w:szCs w:val="28"/>
          <w:lang w:eastAsia="en-US"/>
        </w:rPr>
        <w:t xml:space="preserve">беспечение координации деятельности администрации </w:t>
      </w:r>
      <w:r>
        <w:rPr>
          <w:rFonts w:eastAsia="Calibri"/>
          <w:sz w:val="28"/>
          <w:szCs w:val="28"/>
          <w:lang w:eastAsia="en-US"/>
        </w:rPr>
        <w:t>округа</w:t>
      </w:r>
      <w:r w:rsidRPr="006E48BB">
        <w:rPr>
          <w:rFonts w:eastAsia="Calibri"/>
          <w:sz w:val="28"/>
          <w:szCs w:val="28"/>
          <w:lang w:eastAsia="en-US"/>
        </w:rPr>
        <w:t xml:space="preserve">, структурных подразделений администрации </w:t>
      </w:r>
      <w:r>
        <w:rPr>
          <w:rFonts w:eastAsia="Calibri"/>
          <w:sz w:val="28"/>
          <w:szCs w:val="28"/>
          <w:lang w:eastAsia="en-US"/>
        </w:rPr>
        <w:t>округа</w:t>
      </w:r>
      <w:r w:rsidRPr="006E48BB">
        <w:rPr>
          <w:rFonts w:eastAsia="Calibri"/>
          <w:sz w:val="28"/>
          <w:szCs w:val="28"/>
          <w:lang w:eastAsia="en-US"/>
        </w:rPr>
        <w:t xml:space="preserve">, муниципальных учреждений </w:t>
      </w:r>
      <w:r>
        <w:rPr>
          <w:rFonts w:eastAsia="Calibri"/>
          <w:sz w:val="28"/>
          <w:szCs w:val="28"/>
          <w:lang w:eastAsia="en-US"/>
        </w:rPr>
        <w:t xml:space="preserve">Георгиевского муниципального округа Ставропольского края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(</w:t>
      </w:r>
      <w:proofErr w:type="gramEnd"/>
      <w:r>
        <w:rPr>
          <w:rFonts w:eastAsia="Calibri"/>
          <w:sz w:val="28"/>
          <w:szCs w:val="28"/>
          <w:lang w:eastAsia="en-US"/>
        </w:rPr>
        <w:t xml:space="preserve">далее – муниципальные учреждения) </w:t>
      </w:r>
      <w:r w:rsidRPr="006E48BB">
        <w:rPr>
          <w:rFonts w:eastAsia="Calibri"/>
          <w:sz w:val="28"/>
          <w:szCs w:val="28"/>
          <w:lang w:eastAsia="en-US"/>
        </w:rPr>
        <w:t>в област</w:t>
      </w:r>
      <w:r>
        <w:rPr>
          <w:rFonts w:eastAsia="Calibri"/>
          <w:sz w:val="28"/>
          <w:szCs w:val="28"/>
          <w:lang w:eastAsia="en-US"/>
        </w:rPr>
        <w:t>и противодействия коррупции;</w:t>
      </w:r>
    </w:p>
    <w:p w:rsidR="0044400D" w:rsidRPr="006E48BB" w:rsidRDefault="0044400D" w:rsidP="004440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6E48BB">
        <w:rPr>
          <w:rFonts w:eastAsia="Calibri"/>
          <w:sz w:val="28"/>
          <w:szCs w:val="28"/>
          <w:lang w:eastAsia="en-US"/>
        </w:rPr>
        <w:t>беспечение взаимодействия с территориальными органами</w:t>
      </w:r>
      <w:r>
        <w:rPr>
          <w:rFonts w:eastAsia="Calibri"/>
          <w:sz w:val="28"/>
          <w:szCs w:val="28"/>
          <w:lang w:eastAsia="en-US"/>
        </w:rPr>
        <w:t xml:space="preserve"> федеральных органов исполнительной</w:t>
      </w:r>
      <w:r w:rsidRPr="006E48BB">
        <w:rPr>
          <w:rFonts w:eastAsia="Calibri"/>
          <w:sz w:val="28"/>
          <w:szCs w:val="28"/>
          <w:lang w:eastAsia="en-US"/>
        </w:rPr>
        <w:t xml:space="preserve"> власти, органами прокуратуры и правоохранительными органами (при необходимости) по воп</w:t>
      </w:r>
      <w:r>
        <w:rPr>
          <w:rFonts w:eastAsia="Calibri"/>
          <w:sz w:val="28"/>
          <w:szCs w:val="28"/>
          <w:lang w:eastAsia="en-US"/>
        </w:rPr>
        <w:t>росам противодействия коррупции;</w:t>
      </w:r>
    </w:p>
    <w:p w:rsidR="0044400D" w:rsidRPr="006E48BB" w:rsidRDefault="0044400D" w:rsidP="004440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6E48BB">
        <w:rPr>
          <w:rFonts w:eastAsia="Calibri"/>
          <w:sz w:val="28"/>
          <w:szCs w:val="28"/>
          <w:lang w:eastAsia="en-US"/>
        </w:rPr>
        <w:t xml:space="preserve">беспечение взаимодействия администрации </w:t>
      </w:r>
      <w:r>
        <w:rPr>
          <w:rFonts w:eastAsia="Calibri"/>
          <w:sz w:val="28"/>
          <w:szCs w:val="28"/>
          <w:lang w:eastAsia="en-US"/>
        </w:rPr>
        <w:t xml:space="preserve">округа </w:t>
      </w:r>
      <w:r w:rsidRPr="006E48BB">
        <w:rPr>
          <w:rFonts w:eastAsia="Calibri"/>
          <w:sz w:val="28"/>
          <w:szCs w:val="28"/>
          <w:lang w:eastAsia="en-US"/>
        </w:rPr>
        <w:t>с гражданами, институтами гражданского общества, политическими партиями и движениями, общественными и религиозными организациями, печатными и электронными средствами массовой информации, по воп</w:t>
      </w:r>
      <w:r>
        <w:rPr>
          <w:rFonts w:eastAsia="Calibri"/>
          <w:sz w:val="28"/>
          <w:szCs w:val="28"/>
          <w:lang w:eastAsia="en-US"/>
        </w:rPr>
        <w:t>росам противодействия коррупции;</w:t>
      </w:r>
    </w:p>
    <w:p w:rsidR="0044400D" w:rsidRPr="006E48BB" w:rsidRDefault="0044400D" w:rsidP="004440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Pr="006E48BB">
        <w:rPr>
          <w:rFonts w:eastAsia="Calibri"/>
          <w:sz w:val="28"/>
          <w:szCs w:val="28"/>
          <w:lang w:eastAsia="en-US"/>
        </w:rPr>
        <w:t xml:space="preserve">нформирование общественности о проводимой в администрации </w:t>
      </w:r>
      <w:r>
        <w:rPr>
          <w:rFonts w:eastAsia="Calibri"/>
          <w:sz w:val="28"/>
          <w:szCs w:val="28"/>
          <w:lang w:eastAsia="en-US"/>
        </w:rPr>
        <w:t>округа</w:t>
      </w:r>
      <w:r w:rsidRPr="006E48BB">
        <w:rPr>
          <w:rFonts w:eastAsia="Calibri"/>
          <w:sz w:val="28"/>
          <w:szCs w:val="28"/>
          <w:lang w:eastAsia="en-US"/>
        </w:rPr>
        <w:t xml:space="preserve"> работе по противодействию коррупции.</w:t>
      </w:r>
    </w:p>
    <w:p w:rsidR="0044400D" w:rsidRPr="006E48BB" w:rsidRDefault="0044400D" w:rsidP="0044400D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4400D" w:rsidRDefault="0044400D" w:rsidP="0044400D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III</w:t>
      </w:r>
      <w:r w:rsidRPr="006E48BB">
        <w:rPr>
          <w:rFonts w:eastAsia="Calibri"/>
          <w:sz w:val="28"/>
          <w:szCs w:val="28"/>
          <w:lang w:eastAsia="en-US"/>
        </w:rPr>
        <w:t xml:space="preserve">. Полномочия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</w:p>
    <w:p w:rsidR="0044400D" w:rsidRDefault="0044400D" w:rsidP="0044400D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4400D" w:rsidRPr="006E48BB" w:rsidRDefault="0044400D" w:rsidP="0044400D">
      <w:pPr>
        <w:spacing w:line="240" w:lineRule="exact"/>
        <w:ind w:firstLine="708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Полномочиями Координационного совета являются:</w:t>
      </w:r>
    </w:p>
    <w:p w:rsidR="0044400D" w:rsidRPr="006E48BB" w:rsidRDefault="0044400D" w:rsidP="004440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6E48BB">
        <w:rPr>
          <w:rFonts w:eastAsia="Calibri"/>
          <w:sz w:val="28"/>
          <w:szCs w:val="28"/>
          <w:lang w:eastAsia="en-US"/>
        </w:rPr>
        <w:t xml:space="preserve">одготовка и внесение предложений по совершенствованию нормативного правового регулирования в области противодействия коррупции в администрации </w:t>
      </w:r>
      <w:r>
        <w:rPr>
          <w:rFonts w:eastAsia="Calibri"/>
          <w:sz w:val="28"/>
          <w:szCs w:val="28"/>
          <w:lang w:eastAsia="en-US"/>
        </w:rPr>
        <w:t>округа;</w:t>
      </w:r>
    </w:p>
    <w:p w:rsidR="0044400D" w:rsidRPr="006E48BB" w:rsidRDefault="0044400D" w:rsidP="004440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6E48BB">
        <w:rPr>
          <w:rFonts w:eastAsia="Calibri"/>
          <w:sz w:val="28"/>
          <w:szCs w:val="28"/>
          <w:lang w:eastAsia="en-US"/>
        </w:rPr>
        <w:t>азработка мер по противодействию коррупции, а также по устранению причин и условий, порождающих коррупцию</w:t>
      </w:r>
      <w:r>
        <w:rPr>
          <w:rFonts w:eastAsia="Calibri"/>
          <w:sz w:val="28"/>
          <w:szCs w:val="28"/>
          <w:lang w:eastAsia="en-US"/>
        </w:rPr>
        <w:t>;</w:t>
      </w:r>
    </w:p>
    <w:p w:rsidR="0044400D" w:rsidRPr="006E48BB" w:rsidRDefault="0044400D" w:rsidP="004440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6E48BB">
        <w:rPr>
          <w:rFonts w:eastAsia="Calibri"/>
          <w:sz w:val="28"/>
          <w:szCs w:val="28"/>
          <w:lang w:eastAsia="en-US"/>
        </w:rPr>
        <w:t>азработка рекомендаций по повышению правовой культуры граждан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6E48BB">
        <w:rPr>
          <w:rFonts w:eastAsia="Calibri"/>
          <w:sz w:val="28"/>
          <w:szCs w:val="28"/>
          <w:lang w:eastAsia="en-US"/>
        </w:rPr>
        <w:t xml:space="preserve"> муниципальных служащих админист</w:t>
      </w:r>
      <w:r>
        <w:rPr>
          <w:rFonts w:eastAsia="Calibri"/>
          <w:sz w:val="28"/>
          <w:szCs w:val="28"/>
          <w:lang w:eastAsia="en-US"/>
        </w:rPr>
        <w:t xml:space="preserve">рации округа </w:t>
      </w:r>
      <w:r w:rsidRPr="006E48BB">
        <w:rPr>
          <w:rFonts w:eastAsia="Calibri"/>
          <w:sz w:val="28"/>
          <w:szCs w:val="28"/>
          <w:lang w:eastAsia="en-US"/>
        </w:rPr>
        <w:t>в целях формирования нетерпимого отношения к коррупции и антикоррупционных стандартов поведения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44400D" w:rsidRPr="006E48BB" w:rsidRDefault="0044400D" w:rsidP="004440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6E48BB">
        <w:rPr>
          <w:rFonts w:eastAsia="Calibri"/>
          <w:sz w:val="28"/>
          <w:szCs w:val="28"/>
          <w:lang w:eastAsia="en-US"/>
        </w:rPr>
        <w:t>рганизация подготовки проектов муниципальных правовых актов по вопросам противодействия коррупции</w:t>
      </w:r>
      <w:r>
        <w:rPr>
          <w:rFonts w:eastAsia="Calibri"/>
          <w:sz w:val="28"/>
          <w:szCs w:val="28"/>
          <w:lang w:eastAsia="en-US"/>
        </w:rPr>
        <w:t>;</w:t>
      </w:r>
    </w:p>
    <w:p w:rsidR="0044400D" w:rsidRPr="006E48BB" w:rsidRDefault="0044400D" w:rsidP="004440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6E48BB">
        <w:rPr>
          <w:rFonts w:eastAsia="Calibri"/>
          <w:sz w:val="28"/>
          <w:szCs w:val="28"/>
          <w:lang w:eastAsia="en-US"/>
        </w:rPr>
        <w:t>несение предложений в планы мероприятий по противодействи</w:t>
      </w:r>
      <w:r>
        <w:rPr>
          <w:rFonts w:eastAsia="Calibri"/>
          <w:sz w:val="28"/>
          <w:szCs w:val="28"/>
          <w:lang w:eastAsia="en-US"/>
        </w:rPr>
        <w:t>ю коррупции в администрации округа;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</w:p>
    <w:p w:rsidR="0044400D" w:rsidRPr="006E48BB" w:rsidRDefault="0044400D" w:rsidP="004440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6E48BB">
        <w:rPr>
          <w:rFonts w:eastAsia="Calibri"/>
          <w:sz w:val="28"/>
          <w:szCs w:val="28"/>
          <w:lang w:eastAsia="en-US"/>
        </w:rPr>
        <w:t>ассмотрение вопросов, касающихся соблюдения лицами, заме</w:t>
      </w:r>
      <w:r>
        <w:rPr>
          <w:rFonts w:eastAsia="Calibri"/>
          <w:sz w:val="28"/>
          <w:szCs w:val="28"/>
          <w:lang w:eastAsia="en-US"/>
        </w:rPr>
        <w:t>щающими должности муниципальной службы</w:t>
      </w:r>
      <w:r w:rsidRPr="006E48BB">
        <w:rPr>
          <w:rFonts w:eastAsia="Calibri"/>
          <w:sz w:val="28"/>
          <w:szCs w:val="28"/>
          <w:lang w:eastAsia="en-US"/>
        </w:rPr>
        <w:t>, запретов, ограничений и требований, установленных в целях противодействия коррупции</w:t>
      </w:r>
      <w:r>
        <w:rPr>
          <w:rFonts w:eastAsia="Calibri"/>
          <w:sz w:val="28"/>
          <w:szCs w:val="28"/>
          <w:lang w:eastAsia="en-US"/>
        </w:rPr>
        <w:t>;</w:t>
      </w:r>
    </w:p>
    <w:p w:rsidR="0044400D" w:rsidRPr="006E48BB" w:rsidRDefault="0044400D" w:rsidP="004440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п</w:t>
      </w:r>
      <w:r w:rsidRPr="006E48BB">
        <w:rPr>
          <w:rFonts w:eastAsia="Calibri"/>
          <w:sz w:val="28"/>
          <w:szCs w:val="28"/>
          <w:lang w:eastAsia="en-US"/>
        </w:rPr>
        <w:t>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</w:t>
      </w:r>
      <w:r>
        <w:rPr>
          <w:rFonts w:eastAsia="Calibri"/>
          <w:sz w:val="28"/>
          <w:szCs w:val="28"/>
          <w:lang w:eastAsia="en-US"/>
        </w:rPr>
        <w:t>)</w:t>
      </w:r>
      <w:r w:rsidRPr="006E48BB">
        <w:rPr>
          <w:rFonts w:eastAsia="Calibri"/>
          <w:sz w:val="28"/>
          <w:szCs w:val="28"/>
          <w:lang w:eastAsia="en-US"/>
        </w:rPr>
        <w:t xml:space="preserve"> причин и условий, порождающих коррупцию и создающих административные барьеры</w:t>
      </w:r>
      <w:r>
        <w:rPr>
          <w:rFonts w:eastAsia="Calibri"/>
          <w:sz w:val="28"/>
          <w:szCs w:val="28"/>
          <w:lang w:eastAsia="en-US"/>
        </w:rPr>
        <w:t>;</w:t>
      </w:r>
    </w:p>
    <w:p w:rsidR="0044400D" w:rsidRPr="006E48BB" w:rsidRDefault="0044400D" w:rsidP="004440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о</w:t>
      </w:r>
      <w:r w:rsidRPr="006E48BB">
        <w:rPr>
          <w:rFonts w:eastAsia="Calibri"/>
          <w:sz w:val="28"/>
          <w:szCs w:val="28"/>
          <w:lang w:eastAsia="en-US"/>
        </w:rPr>
        <w:t>казание содействия развитию общественного контроля за реали</w:t>
      </w:r>
      <w:r>
        <w:rPr>
          <w:rFonts w:eastAsia="Calibri"/>
          <w:sz w:val="28"/>
          <w:szCs w:val="28"/>
          <w:lang w:eastAsia="en-US"/>
        </w:rPr>
        <w:t>зацией муниципальных программ и</w:t>
      </w:r>
      <w:r w:rsidRPr="006E48BB">
        <w:rPr>
          <w:rFonts w:eastAsia="Calibri"/>
          <w:sz w:val="28"/>
          <w:szCs w:val="28"/>
          <w:lang w:eastAsia="en-US"/>
        </w:rPr>
        <w:t xml:space="preserve"> планов</w:t>
      </w:r>
      <w:r>
        <w:rPr>
          <w:rFonts w:eastAsia="Calibri"/>
          <w:sz w:val="28"/>
          <w:szCs w:val="28"/>
          <w:lang w:eastAsia="en-US"/>
        </w:rPr>
        <w:t xml:space="preserve"> мероприятий по</w:t>
      </w:r>
      <w:r w:rsidRPr="006E48BB">
        <w:rPr>
          <w:rFonts w:eastAsia="Calibri"/>
          <w:sz w:val="28"/>
          <w:szCs w:val="28"/>
          <w:lang w:eastAsia="en-US"/>
        </w:rPr>
        <w:t xml:space="preserve"> противодейст</w:t>
      </w:r>
      <w:r>
        <w:rPr>
          <w:rFonts w:eastAsia="Calibri"/>
          <w:sz w:val="28"/>
          <w:szCs w:val="28"/>
          <w:lang w:eastAsia="en-US"/>
        </w:rPr>
        <w:t>вию</w:t>
      </w:r>
      <w:r w:rsidRPr="006E48BB">
        <w:rPr>
          <w:rFonts w:eastAsia="Calibri"/>
          <w:sz w:val="28"/>
          <w:szCs w:val="28"/>
          <w:lang w:eastAsia="en-US"/>
        </w:rPr>
        <w:t xml:space="preserve"> коррупции в администрации </w:t>
      </w:r>
      <w:r>
        <w:rPr>
          <w:rFonts w:eastAsia="Calibri"/>
          <w:sz w:val="28"/>
          <w:szCs w:val="28"/>
          <w:lang w:eastAsia="en-US"/>
        </w:rPr>
        <w:t>округа;</w:t>
      </w:r>
    </w:p>
    <w:p w:rsidR="0044400D" w:rsidRPr="006E48BB" w:rsidRDefault="0044400D" w:rsidP="004440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9) р</w:t>
      </w:r>
      <w:r w:rsidRPr="006E48BB">
        <w:rPr>
          <w:rFonts w:eastAsia="Calibri"/>
          <w:sz w:val="28"/>
          <w:szCs w:val="28"/>
          <w:lang w:eastAsia="en-US"/>
        </w:rPr>
        <w:t xml:space="preserve">азмещение информации о работе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  <w:r w:rsidRPr="006E48BB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>
        <w:rPr>
          <w:rFonts w:eastAsia="Calibri"/>
          <w:sz w:val="28"/>
          <w:szCs w:val="28"/>
          <w:lang w:eastAsia="en-US"/>
        </w:rPr>
        <w:t>Георгиевского муниципального округа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«Интернет», опубликование в средствах массовой информации. </w:t>
      </w:r>
    </w:p>
    <w:p w:rsidR="0044400D" w:rsidRPr="006E48BB" w:rsidRDefault="0044400D" w:rsidP="0044400D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4400D" w:rsidRPr="006E48BB" w:rsidRDefault="0044400D" w:rsidP="0044400D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IV</w:t>
      </w:r>
      <w:r w:rsidRPr="006E48BB">
        <w:rPr>
          <w:rFonts w:eastAsia="Calibri"/>
          <w:sz w:val="28"/>
          <w:szCs w:val="28"/>
          <w:lang w:eastAsia="en-US"/>
        </w:rPr>
        <w:t xml:space="preserve">. Порядок формирования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</w:p>
    <w:p w:rsidR="0044400D" w:rsidRPr="006E48BB" w:rsidRDefault="0044400D" w:rsidP="0044400D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4400D" w:rsidRPr="006E48BB" w:rsidRDefault="0044400D" w:rsidP="0044400D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6E48BB">
        <w:rPr>
          <w:sz w:val="28"/>
          <w:szCs w:val="28"/>
          <w:lang w:eastAsia="en-US"/>
        </w:rPr>
        <w:t xml:space="preserve">. Положение о </w:t>
      </w:r>
      <w:r>
        <w:rPr>
          <w:sz w:val="28"/>
          <w:szCs w:val="28"/>
          <w:lang w:eastAsia="en-US"/>
        </w:rPr>
        <w:t>Координационном совете</w:t>
      </w:r>
      <w:r w:rsidRPr="006E48BB">
        <w:rPr>
          <w:sz w:val="28"/>
          <w:szCs w:val="28"/>
          <w:lang w:eastAsia="en-US"/>
        </w:rPr>
        <w:t xml:space="preserve"> и персональный состав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утверждает</w:t>
      </w:r>
      <w:r>
        <w:rPr>
          <w:sz w:val="28"/>
          <w:szCs w:val="28"/>
          <w:lang w:eastAsia="en-US"/>
        </w:rPr>
        <w:t>ся постановлением администрации округа</w:t>
      </w:r>
      <w:r w:rsidRPr="006E48BB">
        <w:rPr>
          <w:sz w:val="28"/>
          <w:szCs w:val="28"/>
          <w:lang w:eastAsia="en-US"/>
        </w:rPr>
        <w:t>.</w:t>
      </w:r>
    </w:p>
    <w:p w:rsidR="0044400D" w:rsidRPr="006E48BB" w:rsidRDefault="0044400D" w:rsidP="0044400D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6E48BB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Координационный совет</w:t>
      </w:r>
      <w:r w:rsidRPr="006E48BB">
        <w:rPr>
          <w:sz w:val="28"/>
          <w:szCs w:val="28"/>
          <w:lang w:eastAsia="en-US"/>
        </w:rPr>
        <w:t xml:space="preserve"> формируется в составе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, его заместителя, секретаря и членов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.</w:t>
      </w:r>
    </w:p>
    <w:p w:rsidR="0044400D" w:rsidRPr="006E48BB" w:rsidRDefault="0044400D" w:rsidP="0044400D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6E48BB">
        <w:rPr>
          <w:sz w:val="28"/>
          <w:szCs w:val="28"/>
          <w:lang w:eastAsia="en-US"/>
        </w:rPr>
        <w:t xml:space="preserve">. Председателем </w:t>
      </w:r>
      <w:r>
        <w:rPr>
          <w:sz w:val="28"/>
          <w:szCs w:val="28"/>
          <w:lang w:eastAsia="en-US"/>
        </w:rPr>
        <w:t>Координационного совета является Г</w:t>
      </w:r>
      <w:r w:rsidRPr="006E48BB">
        <w:rPr>
          <w:sz w:val="28"/>
          <w:szCs w:val="28"/>
          <w:lang w:eastAsia="en-US"/>
        </w:rPr>
        <w:t xml:space="preserve">лава </w:t>
      </w:r>
      <w:r>
        <w:rPr>
          <w:sz w:val="28"/>
          <w:szCs w:val="28"/>
          <w:lang w:eastAsia="en-US"/>
        </w:rPr>
        <w:t>округа</w:t>
      </w:r>
      <w:r w:rsidRPr="006E48BB">
        <w:rPr>
          <w:sz w:val="28"/>
          <w:szCs w:val="28"/>
          <w:lang w:eastAsia="en-US"/>
        </w:rPr>
        <w:t>.</w:t>
      </w:r>
    </w:p>
    <w:p w:rsidR="0044400D" w:rsidRPr="006E48BB" w:rsidRDefault="0044400D" w:rsidP="0044400D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Pr="006E48BB">
        <w:rPr>
          <w:sz w:val="28"/>
          <w:szCs w:val="28"/>
          <w:lang w:eastAsia="en-US"/>
        </w:rPr>
        <w:t xml:space="preserve">. В состав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могут входить</w:t>
      </w:r>
      <w:r>
        <w:rPr>
          <w:sz w:val="28"/>
          <w:szCs w:val="28"/>
          <w:lang w:eastAsia="en-US"/>
        </w:rPr>
        <w:t xml:space="preserve"> первый заместитель</w:t>
      </w:r>
      <w:r w:rsidRPr="006E48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6E48BB">
        <w:rPr>
          <w:sz w:val="28"/>
          <w:szCs w:val="28"/>
          <w:lang w:eastAsia="en-US"/>
        </w:rPr>
        <w:t>заместители</w:t>
      </w:r>
      <w:r>
        <w:rPr>
          <w:sz w:val="28"/>
          <w:szCs w:val="28"/>
          <w:lang w:eastAsia="en-US"/>
        </w:rPr>
        <w:t>)</w:t>
      </w:r>
      <w:r w:rsidRPr="006E48BB">
        <w:rPr>
          <w:sz w:val="28"/>
          <w:szCs w:val="28"/>
          <w:lang w:eastAsia="en-US"/>
        </w:rPr>
        <w:t xml:space="preserve"> главы администрации </w:t>
      </w:r>
      <w:r>
        <w:rPr>
          <w:sz w:val="28"/>
          <w:szCs w:val="28"/>
          <w:lang w:eastAsia="en-US"/>
        </w:rPr>
        <w:t>округа</w:t>
      </w:r>
      <w:r w:rsidRPr="006E48BB">
        <w:rPr>
          <w:sz w:val="28"/>
          <w:szCs w:val="28"/>
          <w:lang w:eastAsia="en-US"/>
        </w:rPr>
        <w:t xml:space="preserve">, руководители структурных подразделений администрации </w:t>
      </w:r>
      <w:r>
        <w:rPr>
          <w:sz w:val="28"/>
          <w:szCs w:val="28"/>
          <w:lang w:eastAsia="en-US"/>
        </w:rPr>
        <w:t>округа</w:t>
      </w:r>
      <w:r w:rsidRPr="006E48BB">
        <w:rPr>
          <w:sz w:val="28"/>
          <w:szCs w:val="28"/>
          <w:lang w:eastAsia="en-US"/>
        </w:rPr>
        <w:t xml:space="preserve">, представители территориальных органов власти, представители Общественного совета </w:t>
      </w:r>
      <w:r>
        <w:rPr>
          <w:sz w:val="28"/>
          <w:szCs w:val="28"/>
          <w:lang w:eastAsia="en-US"/>
        </w:rPr>
        <w:t>округа</w:t>
      </w:r>
      <w:r w:rsidRPr="006E48BB">
        <w:rPr>
          <w:sz w:val="28"/>
          <w:szCs w:val="28"/>
          <w:lang w:eastAsia="en-US"/>
        </w:rPr>
        <w:t>, представители научных, образовательных, общественных организаций.</w:t>
      </w:r>
    </w:p>
    <w:p w:rsidR="0044400D" w:rsidRPr="006E48BB" w:rsidRDefault="0044400D" w:rsidP="0044400D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Pr="006E48BB">
        <w:rPr>
          <w:sz w:val="28"/>
          <w:szCs w:val="28"/>
          <w:lang w:eastAsia="en-US"/>
        </w:rPr>
        <w:t xml:space="preserve">. Передача полномочий члена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другому лицу не допускается.</w:t>
      </w:r>
    </w:p>
    <w:p w:rsidR="0044400D" w:rsidRPr="006E48BB" w:rsidRDefault="0044400D" w:rsidP="0044400D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Pr="006E48BB">
        <w:rPr>
          <w:sz w:val="28"/>
          <w:szCs w:val="28"/>
          <w:lang w:eastAsia="en-US"/>
        </w:rPr>
        <w:t xml:space="preserve">. На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могут быть приглашены представители государственных органов, организаций</w:t>
      </w:r>
      <w:r>
        <w:rPr>
          <w:sz w:val="28"/>
          <w:szCs w:val="28"/>
          <w:lang w:eastAsia="en-US"/>
        </w:rPr>
        <w:t xml:space="preserve"> округа </w:t>
      </w:r>
      <w:r w:rsidRPr="006E48BB">
        <w:rPr>
          <w:sz w:val="28"/>
          <w:szCs w:val="28"/>
          <w:lang w:eastAsia="en-US"/>
        </w:rPr>
        <w:t>и средств массовой информации.</w:t>
      </w:r>
    </w:p>
    <w:p w:rsidR="0044400D" w:rsidRPr="006E48BB" w:rsidRDefault="0044400D" w:rsidP="0044400D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Pr="006E48BB">
        <w:rPr>
          <w:sz w:val="28"/>
          <w:szCs w:val="28"/>
          <w:lang w:eastAsia="en-US"/>
        </w:rPr>
        <w:t xml:space="preserve">. По решению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для анализа, изучения и подготовки экспертного заключения по рассматриваемым </w:t>
      </w:r>
      <w:r>
        <w:rPr>
          <w:sz w:val="28"/>
          <w:szCs w:val="28"/>
          <w:lang w:eastAsia="en-US"/>
        </w:rPr>
        <w:t>Координационным советом</w:t>
      </w:r>
      <w:r w:rsidRPr="006E48BB">
        <w:rPr>
          <w:sz w:val="28"/>
          <w:szCs w:val="28"/>
          <w:lang w:eastAsia="en-US"/>
        </w:rPr>
        <w:t xml:space="preserve"> вопросам к её работе могут привлекаться на временной или постоянной основе эксперты.</w:t>
      </w:r>
    </w:p>
    <w:p w:rsidR="0044400D" w:rsidRPr="006E48BB" w:rsidRDefault="0044400D" w:rsidP="0044400D">
      <w:pPr>
        <w:jc w:val="center"/>
        <w:rPr>
          <w:sz w:val="28"/>
          <w:szCs w:val="28"/>
          <w:lang w:eastAsia="en-US"/>
        </w:rPr>
      </w:pPr>
    </w:p>
    <w:p w:rsidR="0044400D" w:rsidRPr="006E48BB" w:rsidRDefault="0044400D" w:rsidP="0044400D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V</w:t>
      </w:r>
      <w:r w:rsidRPr="006E48BB">
        <w:rPr>
          <w:sz w:val="28"/>
          <w:szCs w:val="28"/>
          <w:lang w:eastAsia="en-US"/>
        </w:rPr>
        <w:t xml:space="preserve">. Организация деятельности </w:t>
      </w:r>
      <w:r>
        <w:rPr>
          <w:sz w:val="28"/>
          <w:szCs w:val="28"/>
          <w:lang w:eastAsia="en-US"/>
        </w:rPr>
        <w:t>Координационного совета и порядок его</w:t>
      </w:r>
      <w:r w:rsidRPr="006E48BB">
        <w:rPr>
          <w:sz w:val="28"/>
          <w:szCs w:val="28"/>
          <w:lang w:eastAsia="en-US"/>
        </w:rPr>
        <w:t xml:space="preserve"> работы</w:t>
      </w:r>
    </w:p>
    <w:p w:rsidR="0044400D" w:rsidRPr="006E48BB" w:rsidRDefault="0044400D" w:rsidP="0044400D">
      <w:pPr>
        <w:tabs>
          <w:tab w:val="left" w:pos="142"/>
        </w:tabs>
        <w:contextualSpacing/>
        <w:jc w:val="center"/>
        <w:rPr>
          <w:sz w:val="28"/>
          <w:szCs w:val="28"/>
          <w:lang w:eastAsia="en-US"/>
        </w:rPr>
      </w:pPr>
    </w:p>
    <w:p w:rsidR="0044400D" w:rsidRPr="006E48BB" w:rsidRDefault="0044400D" w:rsidP="0044400D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</w:t>
      </w:r>
      <w:r w:rsidRPr="006E48BB">
        <w:rPr>
          <w:sz w:val="28"/>
          <w:szCs w:val="28"/>
          <w:lang w:eastAsia="en-US"/>
        </w:rPr>
        <w:t xml:space="preserve">. Работа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осуществ</w:t>
      </w:r>
      <w:r>
        <w:rPr>
          <w:sz w:val="28"/>
          <w:szCs w:val="28"/>
          <w:lang w:eastAsia="en-US"/>
        </w:rPr>
        <w:t>ляется в соответствии с Планом работы</w:t>
      </w:r>
      <w:r w:rsidRPr="006E48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, который утверждается председателем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.</w:t>
      </w:r>
    </w:p>
    <w:p w:rsidR="0044400D" w:rsidRPr="006E48BB" w:rsidRDefault="0044400D" w:rsidP="0044400D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</w:t>
      </w:r>
      <w:r w:rsidRPr="006E48BB">
        <w:rPr>
          <w:sz w:val="28"/>
          <w:szCs w:val="28"/>
          <w:lang w:eastAsia="en-US"/>
        </w:rPr>
        <w:t xml:space="preserve">.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ведет председатель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или по его поручению заместитель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. Заседание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правомочно, если на нем присутствует б</w:t>
      </w:r>
      <w:r>
        <w:rPr>
          <w:sz w:val="28"/>
          <w:szCs w:val="28"/>
          <w:lang w:eastAsia="en-US"/>
        </w:rPr>
        <w:t>о</w:t>
      </w:r>
      <w:r w:rsidRPr="006E48BB">
        <w:rPr>
          <w:sz w:val="28"/>
          <w:szCs w:val="28"/>
          <w:lang w:eastAsia="en-US"/>
        </w:rPr>
        <w:t xml:space="preserve">лее половины от численного состава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.</w:t>
      </w:r>
    </w:p>
    <w:p w:rsidR="0044400D" w:rsidRPr="006E48BB" w:rsidRDefault="0044400D" w:rsidP="0044400D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Pr="006E48BB">
        <w:rPr>
          <w:sz w:val="28"/>
          <w:szCs w:val="28"/>
          <w:lang w:eastAsia="en-US"/>
        </w:rPr>
        <w:t xml:space="preserve">.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проводятся не реже одного раза в квартал. В случае необходимости по инициативе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, заместителя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, а также членов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(по согласованию с председателем </w:t>
      </w:r>
      <w:r>
        <w:rPr>
          <w:sz w:val="28"/>
          <w:szCs w:val="28"/>
          <w:lang w:eastAsia="en-US"/>
        </w:rPr>
        <w:t>Коорди</w:t>
      </w:r>
      <w:r>
        <w:rPr>
          <w:sz w:val="28"/>
          <w:szCs w:val="28"/>
          <w:lang w:eastAsia="en-US"/>
        </w:rPr>
        <w:lastRenderedPageBreak/>
        <w:t>национного совета</w:t>
      </w:r>
      <w:r w:rsidRPr="006E48BB">
        <w:rPr>
          <w:sz w:val="28"/>
          <w:szCs w:val="28"/>
          <w:lang w:eastAsia="en-US"/>
        </w:rPr>
        <w:t xml:space="preserve"> или его заместителем и по представлению секретаря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) могут проводиться внеочередные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.</w:t>
      </w:r>
    </w:p>
    <w:p w:rsidR="0044400D" w:rsidRPr="006E48BB" w:rsidRDefault="0044400D" w:rsidP="0044400D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Pr="006E48BB">
        <w:rPr>
          <w:sz w:val="28"/>
          <w:szCs w:val="28"/>
          <w:lang w:eastAsia="en-US"/>
        </w:rPr>
        <w:t xml:space="preserve">.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проводятся открыто (разрешается присутствие лиц, не являющихся членами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). В случае обеспечения конфиденциальности при рассмотрении соответствующих вопросов председателем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или в его отсутствие заместителем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может быть принято решение о проведении закрытого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(присутствуют только члены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 приглашенные на заседание лица).  Подготовка материалов к заседанию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осуществляется представителями тех органов и организаций, к ведению которых относятся вопросы повестки дня. Информационно-справочный материал по рассматриваемому вопросу должен быть представлен секретарю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не позднее, чем за 5 дней до дня проведения заседания.</w:t>
      </w:r>
    </w:p>
    <w:p w:rsidR="0044400D" w:rsidRPr="006E48BB" w:rsidRDefault="0044400D" w:rsidP="0044400D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Pr="006E48BB">
        <w:rPr>
          <w:sz w:val="28"/>
          <w:szCs w:val="28"/>
          <w:lang w:eastAsia="en-US"/>
        </w:rPr>
        <w:t xml:space="preserve">. Решения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принимаются путем открытого голосования простым большинством присутствующих на заседании членов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. Решения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оформляются протоколом, который подписывается председательствующим на заседании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 секретарем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. </w:t>
      </w:r>
    </w:p>
    <w:p w:rsidR="0044400D" w:rsidRPr="006E48BB" w:rsidRDefault="0044400D" w:rsidP="0044400D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Pr="006E48BB">
        <w:rPr>
          <w:sz w:val="28"/>
          <w:szCs w:val="28"/>
          <w:lang w:eastAsia="en-US"/>
        </w:rPr>
        <w:t xml:space="preserve">. Для реализации решений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могут издаваться </w:t>
      </w:r>
      <w:r>
        <w:rPr>
          <w:sz w:val="28"/>
          <w:szCs w:val="28"/>
          <w:lang w:eastAsia="en-US"/>
        </w:rPr>
        <w:t>муниципальные</w:t>
      </w:r>
      <w:r w:rsidRPr="006E48BB">
        <w:rPr>
          <w:sz w:val="28"/>
          <w:szCs w:val="28"/>
          <w:lang w:eastAsia="en-US"/>
        </w:rPr>
        <w:t xml:space="preserve"> правовые акты или распорядительные акты, а также даваться поручения.</w:t>
      </w:r>
    </w:p>
    <w:p w:rsidR="0044400D" w:rsidRPr="006E48BB" w:rsidRDefault="0044400D" w:rsidP="0044400D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Pr="006E48BB">
        <w:rPr>
          <w:sz w:val="28"/>
          <w:szCs w:val="28"/>
          <w:lang w:eastAsia="en-US"/>
        </w:rPr>
        <w:t xml:space="preserve">. По решению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из числа членов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или уполномоченных ими представителей, а также из числа представителей органов местного самоуправления </w:t>
      </w:r>
      <w:r>
        <w:rPr>
          <w:sz w:val="28"/>
          <w:szCs w:val="28"/>
          <w:lang w:eastAsia="en-US"/>
        </w:rPr>
        <w:t>Георгиевского муниципального округа Ставропольского края</w:t>
      </w:r>
      <w:r w:rsidRPr="006E48BB">
        <w:rPr>
          <w:sz w:val="28"/>
          <w:szCs w:val="28"/>
          <w:lang w:eastAsia="en-US"/>
        </w:rPr>
        <w:t>, представителей общественных организаций и экспертов могут создаваться рабочие группы по отдельным вопросам.</w:t>
      </w:r>
    </w:p>
    <w:p w:rsidR="0044400D" w:rsidRDefault="0044400D" w:rsidP="0044400D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</w:t>
      </w:r>
      <w:r w:rsidRPr="006E48BB">
        <w:rPr>
          <w:sz w:val="28"/>
          <w:szCs w:val="28"/>
          <w:lang w:eastAsia="en-US"/>
        </w:rPr>
        <w:t xml:space="preserve">. Председатель </w:t>
      </w:r>
      <w:r>
        <w:rPr>
          <w:sz w:val="28"/>
          <w:szCs w:val="28"/>
          <w:lang w:eastAsia="en-US"/>
        </w:rPr>
        <w:t>Координационного совета:</w:t>
      </w:r>
    </w:p>
    <w:p w:rsidR="0044400D" w:rsidRPr="006E48BB" w:rsidRDefault="0044400D" w:rsidP="0044400D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6E48BB">
        <w:rPr>
          <w:sz w:val="28"/>
          <w:szCs w:val="28"/>
          <w:lang w:eastAsia="en-US"/>
        </w:rPr>
        <w:t xml:space="preserve"> осуществляет руководство деятельностью </w:t>
      </w:r>
      <w:r>
        <w:rPr>
          <w:sz w:val="28"/>
          <w:szCs w:val="28"/>
          <w:lang w:eastAsia="en-US"/>
        </w:rPr>
        <w:t>Координационного совета;</w:t>
      </w:r>
    </w:p>
    <w:p w:rsidR="0044400D" w:rsidRPr="006E48BB" w:rsidRDefault="0044400D" w:rsidP="0044400D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у</w:t>
      </w:r>
      <w:r w:rsidRPr="006E48BB">
        <w:rPr>
          <w:sz w:val="28"/>
          <w:szCs w:val="28"/>
          <w:lang w:eastAsia="en-US"/>
        </w:rPr>
        <w:t xml:space="preserve">тверждает план работы </w:t>
      </w:r>
      <w:r>
        <w:rPr>
          <w:sz w:val="28"/>
          <w:szCs w:val="28"/>
          <w:lang w:eastAsia="en-US"/>
        </w:rPr>
        <w:t>Координационного совета (ежегодный план;</w:t>
      </w:r>
    </w:p>
    <w:p w:rsidR="0044400D" w:rsidRPr="006E48BB" w:rsidRDefault="0044400D" w:rsidP="0044400D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у</w:t>
      </w:r>
      <w:r w:rsidRPr="006E48BB">
        <w:rPr>
          <w:sz w:val="28"/>
          <w:szCs w:val="28"/>
          <w:lang w:eastAsia="en-US"/>
        </w:rPr>
        <w:t xml:space="preserve">тверждает повестку дня очередного заседания </w:t>
      </w:r>
      <w:r>
        <w:rPr>
          <w:sz w:val="28"/>
          <w:szCs w:val="28"/>
          <w:lang w:eastAsia="en-US"/>
        </w:rPr>
        <w:t>Координационного совета;</w:t>
      </w:r>
    </w:p>
    <w:p w:rsidR="0044400D" w:rsidRPr="006E48BB" w:rsidRDefault="0044400D" w:rsidP="0044400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дает п</w:t>
      </w:r>
      <w:r w:rsidRPr="006E48BB">
        <w:rPr>
          <w:sz w:val="28"/>
          <w:szCs w:val="28"/>
          <w:lang w:eastAsia="en-US"/>
        </w:rPr>
        <w:t xml:space="preserve">оручения в рамках своих полномочий членам </w:t>
      </w:r>
      <w:r>
        <w:rPr>
          <w:sz w:val="28"/>
          <w:szCs w:val="28"/>
          <w:lang w:eastAsia="en-US"/>
        </w:rPr>
        <w:t>Координационного совета;</w:t>
      </w:r>
    </w:p>
    <w:p w:rsidR="0044400D" w:rsidRPr="006E48BB" w:rsidRDefault="0044400D" w:rsidP="0044400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п</w:t>
      </w:r>
      <w:r w:rsidRPr="006E48BB">
        <w:rPr>
          <w:sz w:val="28"/>
          <w:szCs w:val="28"/>
          <w:lang w:eastAsia="en-US"/>
        </w:rPr>
        <w:t xml:space="preserve">редставляет </w:t>
      </w:r>
      <w:r>
        <w:rPr>
          <w:sz w:val="28"/>
          <w:szCs w:val="28"/>
          <w:lang w:eastAsia="en-US"/>
        </w:rPr>
        <w:t>Координационный совет</w:t>
      </w:r>
      <w:r w:rsidRPr="006E48BB">
        <w:rPr>
          <w:sz w:val="28"/>
          <w:szCs w:val="28"/>
          <w:lang w:eastAsia="en-US"/>
        </w:rPr>
        <w:t xml:space="preserve"> в отношениях с федеральными государственными органами, государственными органами Ставропольского края, организациями и гражданами по вопросам, относящимся к компетенции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.</w:t>
      </w:r>
    </w:p>
    <w:p w:rsidR="0044400D" w:rsidRPr="006E48BB" w:rsidRDefault="0044400D" w:rsidP="0044400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22.</w:t>
      </w:r>
      <w:r w:rsidRPr="006E48BB">
        <w:rPr>
          <w:sz w:val="28"/>
          <w:szCs w:val="28"/>
          <w:lang w:eastAsia="en-US"/>
        </w:rPr>
        <w:t xml:space="preserve"> Организационно-техническое, информационное и документационное обеспечение подготовки заседаний осуществляет секретарь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:</w:t>
      </w:r>
    </w:p>
    <w:p w:rsidR="0044400D" w:rsidRPr="006E48BB" w:rsidRDefault="0044400D" w:rsidP="0044400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1) в</w:t>
      </w:r>
      <w:r w:rsidRPr="006E48BB">
        <w:rPr>
          <w:sz w:val="28"/>
          <w:szCs w:val="28"/>
          <w:lang w:eastAsia="en-US"/>
        </w:rPr>
        <w:t xml:space="preserve">едёт документацию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, уведомляет членов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о дате, месте и времени проведения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 знакомит с материалами, подготовленными для рассмотрения на заседании </w:t>
      </w:r>
      <w:r>
        <w:rPr>
          <w:sz w:val="28"/>
          <w:szCs w:val="28"/>
          <w:lang w:eastAsia="en-US"/>
        </w:rPr>
        <w:t>Координационного совета;</w:t>
      </w:r>
    </w:p>
    <w:p w:rsidR="0044400D" w:rsidRPr="006E48BB" w:rsidRDefault="0044400D" w:rsidP="0044400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</w:t>
      </w:r>
      <w:r w:rsidRPr="006E48BB">
        <w:rPr>
          <w:sz w:val="28"/>
          <w:szCs w:val="28"/>
          <w:lang w:eastAsia="en-US"/>
        </w:rPr>
        <w:t xml:space="preserve">онтролирует своевременное представление материалов и документов на заседания </w:t>
      </w:r>
      <w:r>
        <w:rPr>
          <w:sz w:val="28"/>
          <w:szCs w:val="28"/>
          <w:lang w:eastAsia="en-US"/>
        </w:rPr>
        <w:t>Координационного совета;</w:t>
      </w:r>
    </w:p>
    <w:p w:rsidR="0044400D" w:rsidRPr="006E48BB" w:rsidRDefault="0044400D" w:rsidP="0044400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</w:t>
      </w:r>
      <w:r w:rsidRPr="006E48BB">
        <w:rPr>
          <w:sz w:val="28"/>
          <w:szCs w:val="28"/>
          <w:lang w:eastAsia="en-US"/>
        </w:rPr>
        <w:t xml:space="preserve">существляет ведение и оформление протокола заседаний </w:t>
      </w:r>
      <w:r>
        <w:rPr>
          <w:sz w:val="28"/>
          <w:szCs w:val="28"/>
          <w:lang w:eastAsia="en-US"/>
        </w:rPr>
        <w:t>Координационного совета;</w:t>
      </w:r>
    </w:p>
    <w:p w:rsidR="0044400D" w:rsidRPr="006E48BB" w:rsidRDefault="0044400D" w:rsidP="0044400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</w:t>
      </w:r>
      <w:r w:rsidRPr="006E48BB">
        <w:rPr>
          <w:sz w:val="28"/>
          <w:szCs w:val="28"/>
          <w:lang w:eastAsia="en-US"/>
        </w:rPr>
        <w:t xml:space="preserve">рганизует выполнение поручений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, данных по результатам заседаний </w:t>
      </w:r>
      <w:r>
        <w:rPr>
          <w:sz w:val="28"/>
          <w:szCs w:val="28"/>
          <w:lang w:eastAsia="en-US"/>
        </w:rPr>
        <w:t>Координационного совета.</w:t>
      </w:r>
    </w:p>
    <w:p w:rsidR="0044400D" w:rsidRPr="006E48BB" w:rsidRDefault="0044400D" w:rsidP="0044400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6E48BB">
        <w:rPr>
          <w:sz w:val="28"/>
          <w:szCs w:val="28"/>
          <w:lang w:eastAsia="en-US"/>
        </w:rPr>
        <w:t xml:space="preserve">о решению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информация о решениях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(полностью или в какой-либо части) может передаваться средствам массовой информации для опубликования.</w:t>
      </w:r>
    </w:p>
    <w:p w:rsidR="00FB596A" w:rsidRDefault="00FB596A" w:rsidP="00FB596A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FB596A" w:rsidRDefault="00FB596A" w:rsidP="00FB596A">
      <w:pPr>
        <w:spacing w:line="240" w:lineRule="exact"/>
        <w:rPr>
          <w:sz w:val="28"/>
          <w:szCs w:val="28"/>
        </w:rPr>
      </w:pPr>
    </w:p>
    <w:p w:rsidR="00FB596A" w:rsidRDefault="00FB596A" w:rsidP="00FB596A">
      <w:pPr>
        <w:spacing w:line="240" w:lineRule="exact"/>
        <w:rPr>
          <w:sz w:val="28"/>
          <w:szCs w:val="28"/>
        </w:rPr>
      </w:pPr>
    </w:p>
    <w:p w:rsidR="00A352C0" w:rsidRDefault="00A352C0"/>
    <w:sectPr w:rsidR="00A352C0" w:rsidSect="00F61A40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16" w:rsidRDefault="004C4216" w:rsidP="00F61A40">
      <w:r>
        <w:separator/>
      </w:r>
    </w:p>
  </w:endnote>
  <w:endnote w:type="continuationSeparator" w:id="0">
    <w:p w:rsidR="004C4216" w:rsidRDefault="004C4216" w:rsidP="00F6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16" w:rsidRDefault="004C4216" w:rsidP="00F61A40">
      <w:r>
        <w:separator/>
      </w:r>
    </w:p>
  </w:footnote>
  <w:footnote w:type="continuationSeparator" w:id="0">
    <w:p w:rsidR="004C4216" w:rsidRDefault="004C4216" w:rsidP="00F61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71"/>
      <w:docPartObj>
        <w:docPartGallery w:val="Page Numbers (Top of Page)"/>
        <w:docPartUnique/>
      </w:docPartObj>
    </w:sdtPr>
    <w:sdtEndPr/>
    <w:sdtContent>
      <w:p w:rsidR="00F61A40" w:rsidRDefault="00F61A4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00D">
          <w:rPr>
            <w:noProof/>
          </w:rPr>
          <w:t>4</w:t>
        </w:r>
        <w:r>
          <w:fldChar w:fldCharType="end"/>
        </w:r>
      </w:p>
    </w:sdtContent>
  </w:sdt>
  <w:p w:rsidR="00F61A40" w:rsidRDefault="00F61A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6A"/>
    <w:rsid w:val="000A6540"/>
    <w:rsid w:val="00141ECB"/>
    <w:rsid w:val="0015590C"/>
    <w:rsid w:val="001B5EB2"/>
    <w:rsid w:val="00356976"/>
    <w:rsid w:val="0044400D"/>
    <w:rsid w:val="004C4216"/>
    <w:rsid w:val="006078F4"/>
    <w:rsid w:val="007670BD"/>
    <w:rsid w:val="0080191B"/>
    <w:rsid w:val="008F0043"/>
    <w:rsid w:val="00A075CF"/>
    <w:rsid w:val="00A352C0"/>
    <w:rsid w:val="00AF0F11"/>
    <w:rsid w:val="00BF3AC7"/>
    <w:rsid w:val="00C01C0D"/>
    <w:rsid w:val="00C33B5E"/>
    <w:rsid w:val="00D71CF9"/>
    <w:rsid w:val="00DB408B"/>
    <w:rsid w:val="00E52F4A"/>
    <w:rsid w:val="00F61A40"/>
    <w:rsid w:val="00F74BA2"/>
    <w:rsid w:val="00FB596A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4325-0496-49CC-B61D-A6089377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A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2023-10-26T10:54:00Z</dcterms:created>
  <dcterms:modified xsi:type="dcterms:W3CDTF">2023-11-27T12:43:00Z</dcterms:modified>
</cp:coreProperties>
</file>